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0830C5">
        <w:rPr>
          <w:lang w:val="bg-BG"/>
        </w:rPr>
        <w:t>73</w:t>
      </w:r>
      <w:r w:rsidR="00756B4C">
        <w:rPr>
          <w:lang w:val="bg-BG"/>
        </w:rPr>
        <w:t>7</w:t>
      </w:r>
      <w:bookmarkStart w:id="0" w:name="_GoBack"/>
      <w:bookmarkEnd w:id="0"/>
      <w:r w:rsidR="00F133D8">
        <w:rPr>
          <w:lang w:val="bg-BG"/>
        </w:rPr>
        <w:t>/</w:t>
      </w:r>
      <w:r w:rsidR="004727F9">
        <w:t>0</w:t>
      </w:r>
      <w:r w:rsidR="000830C5">
        <w:rPr>
          <w:lang w:val="bg-BG"/>
        </w:rPr>
        <w:t>8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0830C5">
        <w:rPr>
          <w:lang w:val="bg-BG"/>
        </w:rPr>
        <w:t>7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56B4C" w:rsidRPr="00A76B2F" w:rsidRDefault="00756B4C" w:rsidP="00756B4C">
      <w:pPr>
        <w:ind w:firstLine="709"/>
        <w:jc w:val="both"/>
        <w:rPr>
          <w:lang w:val="bg-BG"/>
        </w:rPr>
      </w:pPr>
      <w:r w:rsidRPr="00A76B2F">
        <w:rPr>
          <w:b/>
          <w:lang w:val="bg-BG"/>
        </w:rPr>
        <w:t>Подробен устройствен план - План за регулация и застрояване (ПУП-ПРЗ)</w:t>
      </w:r>
      <w:r w:rsidRPr="00A76B2F">
        <w:rPr>
          <w:lang w:val="bg-BG"/>
        </w:rPr>
        <w:t xml:space="preserve"> за частично изменение на ЗРП за УПИ </w:t>
      </w:r>
      <w:r w:rsidRPr="00A76B2F">
        <w:t xml:space="preserve">III-102, </w:t>
      </w:r>
      <w:r w:rsidRPr="00A76B2F">
        <w:rPr>
          <w:lang w:val="bg-BG"/>
        </w:rPr>
        <w:t xml:space="preserve">УПИ </w:t>
      </w:r>
      <w:r w:rsidRPr="00A76B2F">
        <w:t xml:space="preserve">IV-102 </w:t>
      </w:r>
      <w:r w:rsidRPr="00A76B2F">
        <w:rPr>
          <w:lang w:val="bg-BG"/>
        </w:rPr>
        <w:t>и УПИ</w:t>
      </w:r>
      <w:r w:rsidRPr="00A76B2F">
        <w:t xml:space="preserve"> V-102</w:t>
      </w:r>
      <w:r w:rsidRPr="00A76B2F">
        <w:rPr>
          <w:lang w:val="bg-BG"/>
        </w:rPr>
        <w:t xml:space="preserve"> от кв.8 по плана на с.</w:t>
      </w:r>
      <w:r>
        <w:rPr>
          <w:lang w:val="bg-BG"/>
        </w:rPr>
        <w:t xml:space="preserve"> </w:t>
      </w:r>
      <w:r w:rsidRPr="00A76B2F">
        <w:rPr>
          <w:lang w:val="bg-BG"/>
        </w:rPr>
        <w:t>Стар Кръвеник, Община Севлиево, изработен на основание с чл.134,</w:t>
      </w:r>
      <w:r>
        <w:rPr>
          <w:lang w:val="bg-BG"/>
        </w:rPr>
        <w:t xml:space="preserve"> ал.2,</w:t>
      </w:r>
      <w:r w:rsidRPr="00A76B2F">
        <w:rPr>
          <w:lang w:val="bg-BG"/>
        </w:rPr>
        <w:t xml:space="preserve"> т.6 от ЗУТ с</w:t>
      </w:r>
      <w:r w:rsidRPr="00A76B2F">
        <w:rPr>
          <w:rFonts w:eastAsia="Calibri"/>
          <w:lang w:val="bg-BG" w:eastAsia="bg-BG"/>
        </w:rPr>
        <w:t>ъс съдържание</w:t>
      </w:r>
      <w:r w:rsidRPr="00A76B2F">
        <w:rPr>
          <w:lang w:val="bg-BG"/>
        </w:rPr>
        <w:t>:</w:t>
      </w:r>
    </w:p>
    <w:p w:rsidR="00756B4C" w:rsidRPr="00A76B2F" w:rsidRDefault="00756B4C" w:rsidP="00756B4C">
      <w:pPr>
        <w:ind w:firstLine="708"/>
        <w:jc w:val="both"/>
        <w:rPr>
          <w:rFonts w:eastAsia="Calibri"/>
          <w:b/>
          <w:lang w:val="bg-BG"/>
        </w:rPr>
      </w:pPr>
      <w:r w:rsidRPr="00A76B2F">
        <w:rPr>
          <w:rFonts w:eastAsia="Calibri"/>
          <w:b/>
          <w:lang w:val="bg-BG"/>
        </w:rPr>
        <w:t>ПЛАН ЗА РЕГУЛАЦИЯ (ПР):</w:t>
      </w:r>
    </w:p>
    <w:p w:rsidR="00756B4C" w:rsidRPr="00A76B2F" w:rsidRDefault="00756B4C" w:rsidP="00756B4C">
      <w:pPr>
        <w:ind w:firstLine="708"/>
        <w:jc w:val="both"/>
        <w:rPr>
          <w:lang w:val="bg-BG"/>
        </w:rPr>
      </w:pPr>
      <w:r w:rsidRPr="00A76B2F">
        <w:rPr>
          <w:lang w:val="bg-BG"/>
        </w:rPr>
        <w:t xml:space="preserve">УПИ </w:t>
      </w:r>
      <w:r w:rsidRPr="00A76B2F">
        <w:t xml:space="preserve">III-102, </w:t>
      </w:r>
      <w:r w:rsidRPr="00A76B2F">
        <w:rPr>
          <w:lang w:val="bg-BG"/>
        </w:rPr>
        <w:t xml:space="preserve">УПИ </w:t>
      </w:r>
      <w:r w:rsidRPr="00A76B2F">
        <w:t xml:space="preserve">IV-102 </w:t>
      </w:r>
      <w:r w:rsidRPr="00A76B2F">
        <w:rPr>
          <w:lang w:val="bg-BG"/>
        </w:rPr>
        <w:t>и УПИ</w:t>
      </w:r>
      <w:r w:rsidRPr="00A76B2F">
        <w:t xml:space="preserve"> V-102</w:t>
      </w:r>
      <w:r w:rsidRPr="00A76B2F">
        <w:rPr>
          <w:lang w:val="bg-BG"/>
        </w:rPr>
        <w:t xml:space="preserve"> от кв.8 по плана на с.</w:t>
      </w:r>
      <w:r>
        <w:rPr>
          <w:lang w:val="bg-BG"/>
        </w:rPr>
        <w:t xml:space="preserve"> </w:t>
      </w:r>
      <w:r w:rsidRPr="00A76B2F">
        <w:rPr>
          <w:lang w:val="bg-BG"/>
        </w:rPr>
        <w:t>Стар Кръвеник, Община Севлиево отпадат.</w:t>
      </w:r>
    </w:p>
    <w:p w:rsidR="00756B4C" w:rsidRPr="00A76B2F" w:rsidRDefault="00756B4C" w:rsidP="00756B4C">
      <w:pPr>
        <w:ind w:firstLine="708"/>
        <w:jc w:val="both"/>
        <w:rPr>
          <w:lang w:val="bg-BG"/>
        </w:rPr>
      </w:pPr>
      <w:r w:rsidRPr="00A76B2F">
        <w:rPr>
          <w:lang w:val="bg-BG"/>
        </w:rPr>
        <w:t>Обособяват се два нови урегулирани поземлени имоти за ниско жилищно застрояване, отредени за поземлени имоти с проектни идентификатори 40275.506.262 и 40275.506.263, съответно УПИ ХХ-262 и УПИ ХХІ-263, кв.8.</w:t>
      </w:r>
    </w:p>
    <w:p w:rsidR="00756B4C" w:rsidRPr="00A76B2F" w:rsidRDefault="00756B4C" w:rsidP="00756B4C">
      <w:pPr>
        <w:ind w:firstLine="708"/>
        <w:jc w:val="both"/>
        <w:rPr>
          <w:rFonts w:eastAsia="Calibri"/>
          <w:lang w:val="bg-BG"/>
        </w:rPr>
      </w:pPr>
      <w:r w:rsidRPr="00A76B2F">
        <w:rPr>
          <w:rFonts w:eastAsia="Calibri"/>
          <w:lang w:val="bg-BG"/>
        </w:rPr>
        <w:t>Площите на новите урегулираните поземлени имоти са:</w:t>
      </w:r>
    </w:p>
    <w:p w:rsidR="00756B4C" w:rsidRPr="00A76B2F" w:rsidRDefault="00756B4C" w:rsidP="00756B4C">
      <w:pPr>
        <w:jc w:val="both"/>
        <w:rPr>
          <w:rFonts w:eastAsia="Calibri"/>
          <w:lang w:val="bg-BG"/>
        </w:rPr>
      </w:pPr>
      <w:r w:rsidRPr="00A76B2F">
        <w:rPr>
          <w:rFonts w:eastAsia="Calibri"/>
          <w:lang w:val="bg-BG"/>
        </w:rPr>
        <w:tab/>
        <w:t xml:space="preserve">УПИ ХХ-262 – нов, кв.8 – 2159 </w:t>
      </w:r>
      <w:proofErr w:type="spellStart"/>
      <w:r w:rsidRPr="00A76B2F">
        <w:rPr>
          <w:rFonts w:eastAsia="Calibri"/>
          <w:lang w:val="bg-BG"/>
        </w:rPr>
        <w:t>кв.м</w:t>
      </w:r>
      <w:proofErr w:type="spellEnd"/>
      <w:r w:rsidRPr="00A76B2F">
        <w:rPr>
          <w:rFonts w:eastAsia="Calibri"/>
          <w:lang w:val="bg-BG"/>
        </w:rPr>
        <w:t>;</w:t>
      </w:r>
    </w:p>
    <w:p w:rsidR="00756B4C" w:rsidRPr="00A76B2F" w:rsidRDefault="00756B4C" w:rsidP="00756B4C">
      <w:pPr>
        <w:jc w:val="both"/>
        <w:rPr>
          <w:rFonts w:eastAsia="Calibri"/>
          <w:lang w:val="bg-BG"/>
        </w:rPr>
      </w:pPr>
      <w:r w:rsidRPr="00A76B2F">
        <w:rPr>
          <w:rFonts w:eastAsia="Calibri"/>
          <w:lang w:val="bg-BG"/>
        </w:rPr>
        <w:tab/>
        <w:t xml:space="preserve">УПИ ХХІ-263 – нов, кв.8 – 1629 </w:t>
      </w:r>
      <w:proofErr w:type="spellStart"/>
      <w:r w:rsidRPr="00A76B2F">
        <w:rPr>
          <w:rFonts w:eastAsia="Calibri"/>
          <w:lang w:val="bg-BG"/>
        </w:rPr>
        <w:t>кв.м</w:t>
      </w:r>
      <w:proofErr w:type="spellEnd"/>
      <w:r w:rsidRPr="00A76B2F">
        <w:rPr>
          <w:rFonts w:eastAsia="Calibri"/>
          <w:lang w:val="bg-BG"/>
        </w:rPr>
        <w:t>;</w:t>
      </w:r>
    </w:p>
    <w:p w:rsidR="00756B4C" w:rsidRDefault="00756B4C" w:rsidP="00756B4C">
      <w:pPr>
        <w:jc w:val="both"/>
        <w:rPr>
          <w:lang w:val="bg-BG"/>
        </w:rPr>
      </w:pPr>
      <w:r w:rsidRPr="00A76B2F">
        <w:rPr>
          <w:rFonts w:eastAsia="Calibri"/>
          <w:lang w:val="bg-BG"/>
        </w:rPr>
        <w:tab/>
        <w:t xml:space="preserve">Уличната регулационна линия на новообразуваните урегулирани поземлени имоти се премества по съответните имотни граници на поземлени имоти с проектни идентификатори </w:t>
      </w:r>
      <w:r w:rsidRPr="00A76B2F">
        <w:rPr>
          <w:lang w:val="bg-BG"/>
        </w:rPr>
        <w:t>40275.506.262 и 40275.506.263.</w:t>
      </w:r>
    </w:p>
    <w:p w:rsidR="00756B4C" w:rsidRPr="00A76B2F" w:rsidRDefault="00756B4C" w:rsidP="00756B4C">
      <w:pPr>
        <w:jc w:val="both"/>
        <w:rPr>
          <w:rFonts w:eastAsia="Calibri"/>
          <w:lang w:val="bg-BG"/>
        </w:rPr>
      </w:pPr>
      <w:r>
        <w:rPr>
          <w:lang w:val="bg-BG"/>
        </w:rPr>
        <w:t xml:space="preserve">            Съгласно Решение № 190/20.06.2024 год. на Общински съвет – Севлиево се променя уличнорегулационната линия на улица с </w:t>
      </w:r>
      <w:proofErr w:type="spellStart"/>
      <w:r>
        <w:rPr>
          <w:lang w:val="bg-BG"/>
        </w:rPr>
        <w:t>о.т</w:t>
      </w:r>
      <w:proofErr w:type="spellEnd"/>
      <w:r>
        <w:rPr>
          <w:lang w:val="bg-BG"/>
        </w:rPr>
        <w:t xml:space="preserve">. 15- о.т.17 – о.т.20 и се поставя по имотната граница на </w:t>
      </w:r>
      <w:r w:rsidRPr="00A76B2F">
        <w:rPr>
          <w:lang w:val="bg-BG"/>
        </w:rPr>
        <w:t>имоти с проектни идентификатори 40275.506.262 и 40275.506.263</w:t>
      </w:r>
      <w:r>
        <w:rPr>
          <w:lang w:val="bg-BG"/>
        </w:rPr>
        <w:t>.</w:t>
      </w:r>
    </w:p>
    <w:p w:rsidR="00756B4C" w:rsidRPr="00A76B2F" w:rsidRDefault="00756B4C" w:rsidP="00756B4C">
      <w:pPr>
        <w:ind w:firstLine="708"/>
        <w:jc w:val="both"/>
        <w:rPr>
          <w:rFonts w:eastAsia="Calibri"/>
          <w:lang w:val="bg-BG"/>
        </w:rPr>
      </w:pPr>
      <w:r w:rsidRPr="00A76B2F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756B4C" w:rsidRPr="00A76B2F" w:rsidRDefault="00756B4C" w:rsidP="00756B4C">
      <w:pPr>
        <w:jc w:val="both"/>
        <w:rPr>
          <w:rFonts w:eastAsia="Calibri"/>
          <w:b/>
          <w:lang w:val="bg-BG"/>
        </w:rPr>
      </w:pPr>
      <w:r w:rsidRPr="00A76B2F">
        <w:rPr>
          <w:rFonts w:eastAsia="Calibri"/>
          <w:b/>
          <w:lang w:val="bg-BG"/>
        </w:rPr>
        <w:t xml:space="preserve">            ПЛАН ЗА ЗАСТРОЯВАНЕ (ПЗ):</w:t>
      </w:r>
    </w:p>
    <w:p w:rsidR="00756B4C" w:rsidRPr="00A76B2F" w:rsidRDefault="00756B4C" w:rsidP="00756B4C">
      <w:pPr>
        <w:ind w:firstLine="708"/>
        <w:jc w:val="both"/>
        <w:rPr>
          <w:lang w:val="bg-BG"/>
        </w:rPr>
      </w:pPr>
      <w:r w:rsidRPr="00A76B2F">
        <w:rPr>
          <w:rFonts w:eastAsia="Calibri"/>
          <w:lang w:val="bg-BG" w:eastAsia="bg-BG"/>
        </w:rPr>
        <w:tab/>
        <w:t xml:space="preserve">За новообразуваните </w:t>
      </w:r>
      <w:r w:rsidRPr="00A76B2F">
        <w:rPr>
          <w:lang w:val="bg-BG"/>
        </w:rPr>
        <w:t>УПИ ХХ-262 и УПИ ХХІ-263, кв.8 по плана на с.</w:t>
      </w:r>
      <w:r>
        <w:rPr>
          <w:lang w:val="bg-BG"/>
        </w:rPr>
        <w:t xml:space="preserve"> </w:t>
      </w:r>
      <w:r w:rsidRPr="00A76B2F">
        <w:rPr>
          <w:lang w:val="bg-BG"/>
        </w:rPr>
        <w:t xml:space="preserve">Стар Кръвеник, Община Севлиево се запазва установената устройствена зона за ниско застрояване – </w:t>
      </w:r>
      <w:proofErr w:type="spellStart"/>
      <w:r w:rsidRPr="00A76B2F">
        <w:rPr>
          <w:lang w:val="bg-BG"/>
        </w:rPr>
        <w:t>Жм</w:t>
      </w:r>
      <w:proofErr w:type="spellEnd"/>
      <w:r w:rsidRPr="00A76B2F">
        <w:rPr>
          <w:lang w:val="bg-BG"/>
        </w:rPr>
        <w:t xml:space="preserve"> – при следните устройствени показатели:</w:t>
      </w:r>
    </w:p>
    <w:p w:rsidR="00756B4C" w:rsidRPr="00A76B2F" w:rsidRDefault="00756B4C" w:rsidP="00756B4C">
      <w:pPr>
        <w:jc w:val="both"/>
        <w:rPr>
          <w:rFonts w:eastAsia="Calibri"/>
          <w:lang w:val="bg-BG" w:eastAsia="bg-BG"/>
        </w:rPr>
      </w:pPr>
      <w:r w:rsidRPr="00A76B2F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756B4C" w:rsidRPr="00A76B2F" w:rsidRDefault="00756B4C" w:rsidP="00756B4C">
      <w:pPr>
        <w:jc w:val="both"/>
        <w:rPr>
          <w:rFonts w:eastAsia="Calibri"/>
          <w:lang w:val="bg-BG" w:eastAsia="bg-BG"/>
        </w:rPr>
      </w:pPr>
      <w:r w:rsidRPr="00A76B2F">
        <w:rPr>
          <w:rFonts w:eastAsia="Calibri"/>
          <w:lang w:val="bg-BG" w:eastAsia="bg-BG"/>
        </w:rPr>
        <w:t xml:space="preserve">             - характер на застрояване – ниско, с височина до 10м;</w:t>
      </w:r>
    </w:p>
    <w:p w:rsidR="00756B4C" w:rsidRPr="00A76B2F" w:rsidRDefault="00756B4C" w:rsidP="00756B4C">
      <w:pPr>
        <w:jc w:val="both"/>
        <w:rPr>
          <w:rFonts w:eastAsia="Calibri"/>
          <w:lang w:val="bg-BG" w:eastAsia="bg-BG"/>
        </w:rPr>
      </w:pPr>
      <w:r w:rsidRPr="00A76B2F">
        <w:rPr>
          <w:rFonts w:eastAsia="Calibri"/>
          <w:lang w:val="bg-BG" w:eastAsia="bg-BG"/>
        </w:rPr>
        <w:t xml:space="preserve">             - максимална плътност на застрояване – 60%;</w:t>
      </w:r>
    </w:p>
    <w:p w:rsidR="00756B4C" w:rsidRPr="00A76B2F" w:rsidRDefault="00756B4C" w:rsidP="00756B4C">
      <w:pPr>
        <w:jc w:val="both"/>
        <w:rPr>
          <w:rFonts w:eastAsia="Calibri"/>
          <w:lang w:val="bg-BG" w:eastAsia="bg-BG"/>
        </w:rPr>
      </w:pPr>
      <w:r w:rsidRPr="00A76B2F">
        <w:rPr>
          <w:rFonts w:eastAsia="Calibri"/>
          <w:lang w:val="bg-BG" w:eastAsia="bg-BG"/>
        </w:rPr>
        <w:t xml:space="preserve">             - максимална интензивност на застрояване – 1,2;</w:t>
      </w:r>
    </w:p>
    <w:p w:rsidR="00756B4C" w:rsidRPr="00A76B2F" w:rsidRDefault="00756B4C" w:rsidP="00756B4C">
      <w:pPr>
        <w:jc w:val="both"/>
        <w:rPr>
          <w:rFonts w:eastAsia="Calibri"/>
          <w:lang w:val="bg-BG" w:eastAsia="bg-BG"/>
        </w:rPr>
      </w:pPr>
      <w:r w:rsidRPr="00A76B2F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756B4C" w:rsidRPr="00A76B2F" w:rsidRDefault="00756B4C" w:rsidP="00756B4C">
      <w:pPr>
        <w:jc w:val="both"/>
        <w:rPr>
          <w:rFonts w:eastAsia="Calibri"/>
          <w:lang w:val="bg-BG"/>
        </w:rPr>
      </w:pPr>
      <w:r w:rsidRPr="00A76B2F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756B4C" w:rsidRPr="00A76B2F" w:rsidRDefault="00756B4C" w:rsidP="00756B4C">
      <w:pPr>
        <w:jc w:val="both"/>
        <w:rPr>
          <w:rFonts w:eastAsia="Calibri"/>
          <w:lang w:val="bg-BG"/>
        </w:rPr>
      </w:pPr>
      <w:r w:rsidRPr="00A76B2F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756B4C" w:rsidP="00756B4C">
      <w:pPr>
        <w:jc w:val="both"/>
        <w:rPr>
          <w:lang w:val="bg-BG"/>
        </w:rPr>
      </w:pPr>
      <w:r w:rsidRPr="00A05253">
        <w:rPr>
          <w:rFonts w:eastAsia="Calibri"/>
          <w:lang w:val="bg-BG"/>
        </w:rPr>
        <w:lastRenderedPageBreak/>
        <w:t xml:space="preserve">           </w:t>
      </w:r>
      <w:r w:rsidRPr="00A05253">
        <w:rPr>
          <w:bCs/>
          <w:lang w:val="bg-BG" w:eastAsia="bg-BG"/>
        </w:rPr>
        <w:t xml:space="preserve">  Заповедта да се връчи на заинтересуваните лица по реда на чл.61 от АПК, във връзка с</w:t>
      </w:r>
      <w:r w:rsidR="000E101B"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727F9">
        <w:t>0</w:t>
      </w:r>
      <w:r w:rsidR="00CE632D">
        <w:rPr>
          <w:lang w:val="bg-BG"/>
        </w:rPr>
        <w:t>8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E632D">
        <w:rPr>
          <w:lang w:val="bg-BG"/>
        </w:rPr>
        <w:t>8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F67" w:rsidRDefault="00637F67">
      <w:r>
        <w:separator/>
      </w:r>
    </w:p>
  </w:endnote>
  <w:endnote w:type="continuationSeparator" w:id="0">
    <w:p w:rsidR="00637F67" w:rsidRDefault="0063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F67" w:rsidRDefault="00637F67">
      <w:r>
        <w:separator/>
      </w:r>
    </w:p>
  </w:footnote>
  <w:footnote w:type="continuationSeparator" w:id="0">
    <w:p w:rsidR="00637F67" w:rsidRDefault="0063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0C5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85AC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7F9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37F67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0E7C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B4C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678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32D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36A3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1C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B63D8C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EBF9-269A-4A42-9209-D1FB22D5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3659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2024-07-08T11:19:00Z</dcterms:created>
  <dcterms:modified xsi:type="dcterms:W3CDTF">2024-07-08T11:19:00Z</dcterms:modified>
</cp:coreProperties>
</file>